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51F" w:rsidRDefault="0081151F" w:rsidP="0081151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6"/>
          <w:szCs w:val="36"/>
        </w:rPr>
      </w:pPr>
    </w:p>
    <w:tbl>
      <w:tblPr>
        <w:tblpPr w:leftFromText="180" w:rightFromText="180" w:vertAnchor="text" w:horzAnchor="margin" w:tblpXSpec="right" w:tblpY="-10"/>
        <w:tblW w:w="0" w:type="auto"/>
        <w:tblLayout w:type="fixed"/>
        <w:tblLook w:val="0000" w:firstRow="0" w:lastRow="0" w:firstColumn="0" w:lastColumn="0" w:noHBand="0" w:noVBand="0"/>
      </w:tblPr>
      <w:tblGrid>
        <w:gridCol w:w="4120"/>
      </w:tblGrid>
      <w:tr w:rsidR="001625D1" w:rsidRPr="00911EE0" w:rsidTr="001625D1">
        <w:trPr>
          <w:trHeight w:val="1985"/>
        </w:trPr>
        <w:tc>
          <w:tcPr>
            <w:tcW w:w="4120" w:type="dxa"/>
          </w:tcPr>
          <w:p w:rsidR="001625D1" w:rsidRPr="00911EE0" w:rsidRDefault="001625D1" w:rsidP="001625D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911EE0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Утверждены </w:t>
            </w:r>
          </w:p>
          <w:p w:rsidR="001625D1" w:rsidRPr="00911EE0" w:rsidRDefault="001625D1" w:rsidP="001625D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911EE0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на заседании Региональной </w:t>
            </w:r>
          </w:p>
          <w:p w:rsidR="001625D1" w:rsidRPr="00911EE0" w:rsidRDefault="001625D1" w:rsidP="001625D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911EE0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предметно-методической комиссии </w:t>
            </w:r>
          </w:p>
          <w:p w:rsidR="001625D1" w:rsidRPr="00911EE0" w:rsidRDefault="001625D1" w:rsidP="001625D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911EE0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по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праву</w:t>
            </w:r>
          </w:p>
          <w:p w:rsidR="001625D1" w:rsidRPr="00911EE0" w:rsidRDefault="001625D1" w:rsidP="006422E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911EE0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(Протокол №1 от </w:t>
            </w:r>
            <w:r w:rsidR="00BA20C4">
              <w:rPr>
                <w:rFonts w:ascii="Times New Roman" w:eastAsia="Calibri" w:hAnsi="Times New Roman" w:cs="Times New Roman"/>
                <w:sz w:val="23"/>
                <w:szCs w:val="23"/>
              </w:rPr>
              <w:t>28</w:t>
            </w:r>
            <w:r w:rsidRPr="00911EE0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6422E7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октября </w:t>
            </w:r>
            <w:r w:rsidRPr="00911EE0">
              <w:rPr>
                <w:rFonts w:ascii="Times New Roman" w:eastAsia="Calibri" w:hAnsi="Times New Roman" w:cs="Times New Roman"/>
                <w:sz w:val="23"/>
                <w:szCs w:val="23"/>
              </w:rPr>
              <w:t>20</w:t>
            </w:r>
            <w:r w:rsidR="006422E7">
              <w:rPr>
                <w:rFonts w:ascii="Times New Roman" w:eastAsia="Calibri" w:hAnsi="Times New Roman" w:cs="Times New Roman"/>
                <w:sz w:val="23"/>
                <w:szCs w:val="23"/>
              </w:rPr>
              <w:t>21</w:t>
            </w:r>
            <w:r w:rsidRPr="00911EE0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г.) </w:t>
            </w:r>
          </w:p>
        </w:tc>
      </w:tr>
    </w:tbl>
    <w:p w:rsidR="0081151F" w:rsidRDefault="0081151F" w:rsidP="0081151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6"/>
          <w:szCs w:val="36"/>
        </w:rPr>
      </w:pPr>
    </w:p>
    <w:p w:rsidR="0081151F" w:rsidRDefault="0081151F" w:rsidP="0081151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6"/>
          <w:szCs w:val="36"/>
        </w:rPr>
      </w:pPr>
    </w:p>
    <w:p w:rsidR="0081151F" w:rsidRDefault="0081151F" w:rsidP="0081151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6"/>
          <w:szCs w:val="36"/>
        </w:rPr>
      </w:pPr>
    </w:p>
    <w:p w:rsidR="0081151F" w:rsidRDefault="0081151F" w:rsidP="0081151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6"/>
          <w:szCs w:val="36"/>
        </w:rPr>
      </w:pPr>
    </w:p>
    <w:p w:rsidR="0081151F" w:rsidRDefault="0081151F" w:rsidP="0081151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6"/>
          <w:szCs w:val="36"/>
        </w:rPr>
      </w:pPr>
    </w:p>
    <w:p w:rsidR="001625D1" w:rsidRPr="00487520" w:rsidRDefault="001625D1" w:rsidP="001625D1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87520">
        <w:rPr>
          <w:rFonts w:ascii="Times New Roman" w:hAnsi="Times New Roman" w:cs="Times New Roman"/>
          <w:b/>
          <w:bCs/>
          <w:i/>
          <w:sz w:val="28"/>
          <w:szCs w:val="28"/>
        </w:rPr>
        <w:t>ТРЕБОВАНИЯ К ПРОВЕДЕНИЮ МУНИЦИПАЛЬНОГО ЭТАПА</w:t>
      </w:r>
    </w:p>
    <w:p w:rsidR="001625D1" w:rsidRPr="00487520" w:rsidRDefault="001625D1" w:rsidP="001625D1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87520">
        <w:rPr>
          <w:rFonts w:ascii="Times New Roman" w:hAnsi="Times New Roman" w:cs="Times New Roman"/>
          <w:b/>
          <w:bCs/>
          <w:i/>
          <w:sz w:val="28"/>
          <w:szCs w:val="28"/>
        </w:rPr>
        <w:t>ВСЕРОССИЙСКОЙ ОЛИМПИАДЫ ШКОЛЬНИКОВ</w:t>
      </w:r>
    </w:p>
    <w:p w:rsidR="001625D1" w:rsidRPr="00487520" w:rsidRDefault="001625D1" w:rsidP="001625D1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8752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ПРАВУ</w:t>
      </w:r>
    </w:p>
    <w:p w:rsidR="008641D0" w:rsidRDefault="001625D1" w:rsidP="00BA20C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7520">
        <w:rPr>
          <w:rFonts w:ascii="Times New Roman" w:hAnsi="Times New Roman" w:cs="Times New Roman"/>
          <w:b/>
          <w:bCs/>
          <w:i/>
          <w:sz w:val="28"/>
          <w:szCs w:val="28"/>
        </w:rPr>
        <w:t>в 202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1</w:t>
      </w:r>
      <w:r w:rsidRPr="00487520">
        <w:rPr>
          <w:rFonts w:ascii="Times New Roman" w:hAnsi="Times New Roman" w:cs="Times New Roman"/>
          <w:b/>
          <w:bCs/>
          <w:i/>
          <w:sz w:val="28"/>
          <w:szCs w:val="28"/>
        </w:rPr>
        <w:t>-202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2</w:t>
      </w:r>
      <w:r w:rsidRPr="0048752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учебном году</w:t>
      </w:r>
    </w:p>
    <w:p w:rsidR="008641D0" w:rsidRPr="00BA20C4" w:rsidRDefault="008641D0" w:rsidP="00BA20C4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A20C4" w:rsidRPr="004D0D73" w:rsidRDefault="00BA20C4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Муниципальный этап Олимпиады по </w:t>
      </w: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праву </w:t>
      </w: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проводится в сроки, установленные приказом министерства образования Новосибирской области. </w:t>
      </w:r>
    </w:p>
    <w:p w:rsidR="00BA20C4" w:rsidRPr="004D0D73" w:rsidRDefault="00BA20C4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Местом проведения олимпиадного тура являются образовательные организации, в которых проходят обучение участники Олимпиады, с использованием средств </w:t>
      </w:r>
      <w:proofErr w:type="spellStart"/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видеофиксации</w:t>
      </w:r>
      <w:proofErr w:type="spellEnd"/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(видеозапись выполнения олимпиадных заданий участниками), с соблюдением санитарно-эпидемиологических требований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коронавирусной</w:t>
      </w:r>
      <w:proofErr w:type="spellEnd"/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инфекции (COVID-19).</w:t>
      </w:r>
    </w:p>
    <w:p w:rsidR="00BA20C4" w:rsidRPr="004D0D73" w:rsidRDefault="00BA20C4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Процедуры разбора заданий, показа выполненных олимпиадных работ и апелляции рекомендуется проводить с использованием информационно-коммуникационных технологий (дистанционно).</w:t>
      </w:r>
    </w:p>
    <w:p w:rsidR="009B1BD0" w:rsidRPr="004D0D73" w:rsidRDefault="009B1BD0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B1BD0" w:rsidRPr="004D0D73" w:rsidRDefault="004B335D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организации и проведения муниципального этап</w:t>
      </w:r>
      <w:r w:rsidR="009B1BD0" w:rsidRPr="004D0D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 </w:t>
      </w:r>
      <w:r w:rsidRPr="004D0D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олимпиады</w:t>
      </w:r>
    </w:p>
    <w:p w:rsidR="00AE3F0C" w:rsidRPr="004D0D73" w:rsidRDefault="00AE3F0C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Муниципальный этап олимпиады </w:t>
      </w:r>
      <w:r w:rsidR="00ED7BAF"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праву </w:t>
      </w: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состоит из одного тура индивидуальных состязаний участников (теоретического). </w:t>
      </w:r>
    </w:p>
    <w:p w:rsidR="004013CE" w:rsidRPr="004D0D73" w:rsidRDefault="004013CE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E3F0C" w:rsidRPr="004D0D73" w:rsidRDefault="00AE3F0C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Длительность теоретического тура составляет: </w:t>
      </w:r>
    </w:p>
    <w:p w:rsidR="00AE3F0C" w:rsidRPr="004D0D73" w:rsidRDefault="00AE3F0C" w:rsidP="004D0D7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 класс – 3 академических часа (120 минут); </w:t>
      </w:r>
    </w:p>
    <w:p w:rsidR="00AE3F0C" w:rsidRPr="004D0D73" w:rsidRDefault="00AE3F0C" w:rsidP="004D0D7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 класс – 3 академических часа (120 минут); </w:t>
      </w:r>
    </w:p>
    <w:p w:rsidR="00AE3F0C" w:rsidRPr="004D0D73" w:rsidRDefault="00AE3F0C" w:rsidP="004D0D7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 класс – 3 академических часа (120 минут). </w:t>
      </w:r>
    </w:p>
    <w:p w:rsidR="004013CE" w:rsidRPr="004D0D73" w:rsidRDefault="004013CE" w:rsidP="004D0D73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5298" w:rsidRPr="004D0D73" w:rsidRDefault="00AE3F0C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Участники выполняют задания в рамках возрастной группы 9–11 классы. </w:t>
      </w:r>
    </w:p>
    <w:p w:rsidR="00EA5298" w:rsidRPr="004D0D73" w:rsidRDefault="00AE3F0C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Для проведения теоретического тура необходимы аудитории, в которых каждому участнику олимпиады должно быть предоставлено отдельное рабочее место. Все рабочие места участников олимпиады должны обеспечивать им равные условия, соответствовать действующим на момент</w:t>
      </w:r>
      <w:r w:rsidR="00EA5298"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проведения олимпиады санитарно-</w:t>
      </w: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эпидем</w:t>
      </w:r>
      <w:r w:rsidR="00EA5298"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иологическим правилам и нормам.</w:t>
      </w:r>
    </w:p>
    <w:p w:rsidR="004B335D" w:rsidRPr="004D0D73" w:rsidRDefault="00EA5298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Расчет числа аудиторий определяется числом участников и посадочных мест в аудиториях. Проведению теоретического тура предшествует краткий инструктаж участников о правилах участия в олимпиаде.</w:t>
      </w:r>
    </w:p>
    <w:p w:rsidR="00265C70" w:rsidRPr="004D0D73" w:rsidRDefault="00265C70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874F4" w:rsidRPr="004D0D73" w:rsidRDefault="00A874F4" w:rsidP="00332FC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Необходимое материально-техническое обеспечение для выполнения заданий</w:t>
      </w:r>
    </w:p>
    <w:p w:rsidR="007C7B76" w:rsidRPr="004D0D73" w:rsidRDefault="00A874F4" w:rsidP="004D0D7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00CB"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проведения всех мероприятий олимпиады необходима соответствующая материальная база, которая включает в себя элементы для проведения теоретического тура. </w:t>
      </w:r>
    </w:p>
    <w:p w:rsidR="007C7B76" w:rsidRPr="004D0D73" w:rsidRDefault="00A874F4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проведении олимпиады по праву участникам не разрешается пользоваться теми или иными нормативными правовыми актами, базами правовых актов и иными материалами, содержащими тексты нормативных правовых актов и иных источников права. </w:t>
      </w:r>
    </w:p>
    <w:p w:rsidR="00101D9F" w:rsidRPr="004D0D73" w:rsidRDefault="00A874F4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Задания каждой возрастной параллели составляются в одном варианте, поэтому участники должны сидеть по одному за столом (партой)</w:t>
      </w:r>
      <w:r w:rsidR="0029167B"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167B" w:rsidRPr="004D0D73">
        <w:rPr>
          <w:rFonts w:ascii="Times New Roman" w:hAnsi="Times New Roman" w:cs="Times New Roman"/>
          <w:bCs/>
          <w:sz w:val="24"/>
          <w:szCs w:val="24"/>
          <w:u w:val="single"/>
        </w:rPr>
        <w:t>с соблюдением социальной дистанции не менее 1,5 метров друг от друга</w:t>
      </w: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. Для каждого участника необходимо подготовить распечатанный комплект заданий</w:t>
      </w:r>
      <w:r w:rsidR="007C7B76"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824E7" w:rsidRPr="004D0D73" w:rsidRDefault="007C7B76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Для выполнения заданий учащиеся обеспечиваются специальными бл</w:t>
      </w:r>
      <w:r w:rsidR="00E02C13"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анками заданий</w:t>
      </w: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, в которых размещены задания, и бла</w:t>
      </w:r>
      <w:r w:rsidR="00E02C13"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нками ответов</w:t>
      </w: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которых размещены места для внесения ответов. </w:t>
      </w:r>
    </w:p>
    <w:p w:rsidR="00A824E7" w:rsidRPr="004D0D73" w:rsidRDefault="007C7B76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Участники должны быть обеспечены листами для черновиков. Черновики сдаются одновременно с бланками заданий, но черновики не проверяются жюри и не могут быть использованы в качестве доказательства при возможных апелляциях. </w:t>
      </w:r>
    </w:p>
    <w:p w:rsidR="00A824E7" w:rsidRPr="004D0D73" w:rsidRDefault="00D95961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Участники выполняют работы </w:t>
      </w:r>
      <w:r w:rsidR="007C7B76"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ручками с чернилами одного, уста</w:t>
      </w:r>
      <w:r w:rsidR="009F3F4E"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новленного организатором цвета: </w:t>
      </w:r>
      <w:r w:rsidR="007C7B76"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черного, синего или фиолетового цвета. </w:t>
      </w:r>
    </w:p>
    <w:p w:rsidR="00A824E7" w:rsidRPr="004D0D73" w:rsidRDefault="007C7B76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Оргкомитет, жюри, предметно-методическая комиссия этапа должны быть обеспечены необходимыми для выполнения их функций канцелярскими принадлежностями и оргтехникой. </w:t>
      </w:r>
    </w:p>
    <w:p w:rsidR="00A824E7" w:rsidRPr="004D0D73" w:rsidRDefault="007C7B76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 не может выйти из аудитории с бланком заданий или черновиком. При посещении туалетной комнаты или медицинского кабинета участника должен сопровождать представитель оргкомитета. </w:t>
      </w:r>
    </w:p>
    <w:p w:rsidR="007C7B76" w:rsidRPr="004D0D73" w:rsidRDefault="007C7B76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В силу того, что в олимпиаде могут принимать участие обучающиеся с ограниченными возможностями здоровья, оргкомитету следует заранее предусмотреть дополнительное материально-техническое обеспечение для выполнения такими обучающимися заданий олимпиады (отдельная аудитория, при необходимости расположенная на первом этаже здания); специально оборудованное рабочее место; ассистент, зачитывающий в присутствии члена оргкомитета текст задания и вносящий ответы, и т. д.)</w:t>
      </w:r>
      <w:r w:rsidR="00A824E7"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824E7" w:rsidRPr="004D0D73" w:rsidRDefault="00A824E7" w:rsidP="00F9294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9294A" w:rsidRDefault="00A824E7" w:rsidP="00F9294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справочных материалов, средств связи и электронно-вычислительной техники, разрешенных к использованию </w:t>
      </w:r>
    </w:p>
    <w:p w:rsidR="00A824E7" w:rsidRPr="004D0D73" w:rsidRDefault="00A824E7" w:rsidP="00F9294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 время проведения олимпиады</w:t>
      </w:r>
    </w:p>
    <w:p w:rsidR="0095618D" w:rsidRPr="004D0D73" w:rsidRDefault="00A824E7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При выполнении заданий теоретиче</w:t>
      </w:r>
      <w:r w:rsidR="0095618D"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ского тура олимпиады з</w:t>
      </w: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апрещается пользоваться принесенными с собой бумагой, калькуляторами, справочными материалами, средствами связи и электронно-вычислительной техникой. </w:t>
      </w:r>
    </w:p>
    <w:p w:rsidR="0095618D" w:rsidRPr="004D0D73" w:rsidRDefault="00A824E7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Участник может взять с собой в аудиторию письменные принадлежности, негазированную воду, необходимые медикаменты</w:t>
      </w:r>
      <w:r w:rsidR="003D3B53">
        <w:rPr>
          <w:rFonts w:ascii="Times New Roman" w:hAnsi="Times New Roman" w:cs="Times New Roman"/>
          <w:color w:val="000000" w:themeColor="text1"/>
          <w:sz w:val="24"/>
          <w:szCs w:val="24"/>
        </w:rPr>
        <w:t>, шоколад</w:t>
      </w: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824E7" w:rsidRPr="004D0D73" w:rsidRDefault="00A824E7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0D73">
        <w:rPr>
          <w:rFonts w:ascii="Times New Roman" w:hAnsi="Times New Roman" w:cs="Times New Roman"/>
          <w:color w:val="000000" w:themeColor="text1"/>
          <w:sz w:val="24"/>
          <w:szCs w:val="24"/>
        </w:rPr>
        <w:t>Факт обнаружения у учащегося при выполнении им заданий олимпиады любых справочных материалов или технических средств должен являться согласно требованиям к проведению этапа олимпиады достаточным основанием для отстранения учащегося от выполнения олимпиадных заданий.</w:t>
      </w:r>
    </w:p>
    <w:p w:rsidR="0095618D" w:rsidRPr="004D0D73" w:rsidRDefault="0095618D" w:rsidP="004D0D7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02C13" w:rsidRPr="004D0D73" w:rsidRDefault="00E02C13" w:rsidP="00362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D73">
        <w:rPr>
          <w:rFonts w:ascii="Times New Roman" w:hAnsi="Times New Roman" w:cs="Times New Roman"/>
          <w:b/>
          <w:sz w:val="24"/>
          <w:szCs w:val="24"/>
        </w:rPr>
        <w:t>Критерии и методика оценивания олимпиадных работ</w:t>
      </w:r>
    </w:p>
    <w:p w:rsidR="00E02C13" w:rsidRPr="004D0D73" w:rsidRDefault="00E02C13" w:rsidP="004D0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0D73">
        <w:rPr>
          <w:rFonts w:ascii="Times New Roman" w:hAnsi="Times New Roman" w:cs="Times New Roman"/>
          <w:sz w:val="24"/>
          <w:szCs w:val="24"/>
        </w:rPr>
        <w:t>Решение каждого задания Олимпиады оценивается Жюри в соответствии с критериями и методикой оценки, разработанной РПМК. Жюри не рассматривает записи решений, приведенные в черновиках.</w:t>
      </w:r>
    </w:p>
    <w:p w:rsidR="00E02C13" w:rsidRPr="004D0D73" w:rsidRDefault="00E02C13" w:rsidP="004D0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0D73">
        <w:rPr>
          <w:rFonts w:ascii="Times New Roman" w:hAnsi="Times New Roman" w:cs="Times New Roman"/>
          <w:sz w:val="24"/>
          <w:szCs w:val="24"/>
        </w:rPr>
        <w:t>При проверке и оценивании работ участников Олимпиады членам Жюри необходимо исходить из следующего:</w:t>
      </w:r>
    </w:p>
    <w:p w:rsidR="00E02C13" w:rsidRPr="004D0D73" w:rsidRDefault="00E02C13" w:rsidP="004D0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73">
        <w:rPr>
          <w:rFonts w:ascii="Times New Roman" w:hAnsi="Times New Roman" w:cs="Times New Roman"/>
          <w:sz w:val="24"/>
          <w:szCs w:val="24"/>
        </w:rPr>
        <w:t>– от учащихся не требуется указания в работе ссылок на номера, части, пункты, статьи и иные структурные единицы нормативно-правового акта, на основании которых решена задача или дан ответ на иное задание. Номера и части статей нормативных правовых актов, указанные в Критериях оценивания, приведены только и исключительно для удобства работы членов жюри, поскольку это позволяет им в случае возникновения каких-либо разногласий или споров (например, на апелляции) незамедлительно найти применяемую норму права;</w:t>
      </w:r>
    </w:p>
    <w:p w:rsidR="00E02C13" w:rsidRPr="004D0D73" w:rsidRDefault="00E02C13" w:rsidP="004D0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73">
        <w:rPr>
          <w:rFonts w:ascii="Times New Roman" w:hAnsi="Times New Roman" w:cs="Times New Roman"/>
          <w:sz w:val="24"/>
          <w:szCs w:val="24"/>
        </w:rPr>
        <w:t>– от участников Олимпиады не требуется безупречное владение юридическим языком, поэтому правильный по сути, но написанный небезупречным юридическим языком ответ на задачу должен оцениваться максимальным количеством баллов.</w:t>
      </w:r>
    </w:p>
    <w:p w:rsidR="00E02C13" w:rsidRPr="004D0D73" w:rsidRDefault="00E02C13" w:rsidP="004D0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E5296">
        <w:rPr>
          <w:rFonts w:ascii="Times New Roman" w:hAnsi="Times New Roman" w:cs="Times New Roman"/>
          <w:sz w:val="24"/>
          <w:szCs w:val="24"/>
          <w:u w:val="single"/>
        </w:rPr>
        <w:t>Максимальное количество баллов</w:t>
      </w:r>
      <w:bookmarkEnd w:id="0"/>
      <w:r w:rsidRPr="004D0D73">
        <w:rPr>
          <w:rFonts w:ascii="Times New Roman" w:hAnsi="Times New Roman" w:cs="Times New Roman"/>
          <w:sz w:val="24"/>
          <w:szCs w:val="24"/>
        </w:rPr>
        <w:t xml:space="preserve">, которое может получить участник за Олимпиаду в соответствии с критериями оценивания заданий – </w:t>
      </w:r>
      <w:r w:rsidRPr="005E5296">
        <w:rPr>
          <w:rFonts w:ascii="Times New Roman" w:hAnsi="Times New Roman" w:cs="Times New Roman"/>
          <w:b/>
          <w:sz w:val="24"/>
          <w:szCs w:val="24"/>
        </w:rPr>
        <w:t>100 баллов.</w:t>
      </w:r>
    </w:p>
    <w:p w:rsidR="00E02C13" w:rsidRPr="004D0D73" w:rsidRDefault="00E02C13" w:rsidP="004D0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0D73">
        <w:rPr>
          <w:rFonts w:ascii="Times New Roman" w:hAnsi="Times New Roman" w:cs="Times New Roman"/>
          <w:sz w:val="24"/>
          <w:szCs w:val="24"/>
        </w:rPr>
        <w:t>Для координации работы по проверке выполнения участниками заданий председатель Жюри может назначить из числа членов Жюри своих заместителей – кураторов класса.</w:t>
      </w:r>
    </w:p>
    <w:p w:rsidR="00E02C13" w:rsidRPr="004D0D73" w:rsidRDefault="00E02C13" w:rsidP="004D0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0D73">
        <w:rPr>
          <w:rFonts w:ascii="Times New Roman" w:hAnsi="Times New Roman" w:cs="Times New Roman"/>
          <w:sz w:val="24"/>
          <w:szCs w:val="24"/>
        </w:rPr>
        <w:t xml:space="preserve">Количественный состав Жюри определяется из расчета: 10–12 </w:t>
      </w:r>
      <w:proofErr w:type="gramStart"/>
      <w:r w:rsidRPr="004D0D73">
        <w:rPr>
          <w:rFonts w:ascii="Times New Roman" w:hAnsi="Times New Roman" w:cs="Times New Roman"/>
          <w:sz w:val="24"/>
          <w:szCs w:val="24"/>
        </w:rPr>
        <w:t>работ</w:t>
      </w:r>
      <w:proofErr w:type="gramEnd"/>
      <w:r w:rsidRPr="004D0D73">
        <w:rPr>
          <w:rFonts w:ascii="Times New Roman" w:hAnsi="Times New Roman" w:cs="Times New Roman"/>
          <w:sz w:val="24"/>
          <w:szCs w:val="24"/>
        </w:rPr>
        <w:t xml:space="preserve"> учащихся на одного члена Жюри. В случае расхождения их оценок вопрос об окончательном определении баллов, выставляемых за решение того или иного задания, определяется председателем Жюри или куратором класса.</w:t>
      </w:r>
    </w:p>
    <w:p w:rsidR="00E02C13" w:rsidRPr="004D0D73" w:rsidRDefault="00E02C13" w:rsidP="004D0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0D73">
        <w:rPr>
          <w:rFonts w:ascii="Times New Roman" w:hAnsi="Times New Roman" w:cs="Times New Roman"/>
          <w:sz w:val="24"/>
          <w:szCs w:val="24"/>
        </w:rPr>
        <w:t>Результаты проверки всех работ участников Олимпиады члены Жюри заносят в итоговую таблицу ведомости оценивания работ участников Олимпиады.</w:t>
      </w:r>
    </w:p>
    <w:p w:rsidR="00E02C13" w:rsidRPr="004D0D73" w:rsidRDefault="00E02C13" w:rsidP="004D0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C13" w:rsidRDefault="00E02C13" w:rsidP="007C7B7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02C13" w:rsidSect="00792D5A">
      <w:footerReference w:type="default" r:id="rId8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E10" w:rsidRDefault="00F14E10" w:rsidP="00683395">
      <w:pPr>
        <w:spacing w:after="0" w:line="240" w:lineRule="auto"/>
      </w:pPr>
      <w:r>
        <w:separator/>
      </w:r>
    </w:p>
  </w:endnote>
  <w:endnote w:type="continuationSeparator" w:id="0">
    <w:p w:rsidR="00F14E10" w:rsidRDefault="00F14E10" w:rsidP="00683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5370664"/>
      <w:docPartObj>
        <w:docPartGallery w:val="Page Numbers (Bottom of Page)"/>
        <w:docPartUnique/>
      </w:docPartObj>
    </w:sdtPr>
    <w:sdtEndPr/>
    <w:sdtContent>
      <w:p w:rsidR="00683395" w:rsidRDefault="0068339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296">
          <w:rPr>
            <w:noProof/>
          </w:rPr>
          <w:t>2</w:t>
        </w:r>
        <w:r>
          <w:fldChar w:fldCharType="end"/>
        </w:r>
      </w:p>
    </w:sdtContent>
  </w:sdt>
  <w:p w:rsidR="00683395" w:rsidRDefault="0068339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E10" w:rsidRDefault="00F14E10" w:rsidP="00683395">
      <w:pPr>
        <w:spacing w:after="0" w:line="240" w:lineRule="auto"/>
      </w:pPr>
      <w:r>
        <w:separator/>
      </w:r>
    </w:p>
  </w:footnote>
  <w:footnote w:type="continuationSeparator" w:id="0">
    <w:p w:rsidR="00F14E10" w:rsidRDefault="00F14E10" w:rsidP="006833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81D49"/>
    <w:multiLevelType w:val="hybridMultilevel"/>
    <w:tmpl w:val="8D128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1524A"/>
    <w:multiLevelType w:val="hybridMultilevel"/>
    <w:tmpl w:val="63CC2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5194A"/>
    <w:multiLevelType w:val="hybridMultilevel"/>
    <w:tmpl w:val="A226F29C"/>
    <w:lvl w:ilvl="0" w:tplc="9D74D916">
      <w:start w:val="1"/>
      <w:numFmt w:val="bullet"/>
      <w:lvlText w:val="–"/>
      <w:lvlJc w:val="left"/>
      <w:pPr>
        <w:ind w:left="720" w:hanging="360"/>
      </w:pPr>
      <w:rPr>
        <w:rFonts w:ascii="SymbolMT" w:eastAsia="SymbolMT" w:hAnsi="TimesNewRomanPSMT" w:cs="SymbolMT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2F407B"/>
    <w:multiLevelType w:val="hybridMultilevel"/>
    <w:tmpl w:val="091AAA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755C23DE"/>
    <w:multiLevelType w:val="hybridMultilevel"/>
    <w:tmpl w:val="B84814E0"/>
    <w:lvl w:ilvl="0" w:tplc="1B40C3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F6E"/>
    <w:rsid w:val="000854A6"/>
    <w:rsid w:val="000A55BA"/>
    <w:rsid w:val="000A682B"/>
    <w:rsid w:val="000A7E16"/>
    <w:rsid w:val="000C48EC"/>
    <w:rsid w:val="000D5A15"/>
    <w:rsid w:val="00101D9F"/>
    <w:rsid w:val="001625D1"/>
    <w:rsid w:val="001C6D5A"/>
    <w:rsid w:val="00217B18"/>
    <w:rsid w:val="00241451"/>
    <w:rsid w:val="00243275"/>
    <w:rsid w:val="00244F24"/>
    <w:rsid w:val="00247814"/>
    <w:rsid w:val="00257900"/>
    <w:rsid w:val="00265C70"/>
    <w:rsid w:val="0029167B"/>
    <w:rsid w:val="00293C0D"/>
    <w:rsid w:val="002A54BB"/>
    <w:rsid w:val="002C6427"/>
    <w:rsid w:val="00332FCC"/>
    <w:rsid w:val="00341869"/>
    <w:rsid w:val="00362B7F"/>
    <w:rsid w:val="0039283B"/>
    <w:rsid w:val="0039318F"/>
    <w:rsid w:val="003C3A8B"/>
    <w:rsid w:val="003D3B53"/>
    <w:rsid w:val="003E5B04"/>
    <w:rsid w:val="003F21C4"/>
    <w:rsid w:val="004013CE"/>
    <w:rsid w:val="00411B78"/>
    <w:rsid w:val="00416223"/>
    <w:rsid w:val="004200CB"/>
    <w:rsid w:val="004320F8"/>
    <w:rsid w:val="00477DA8"/>
    <w:rsid w:val="004B2858"/>
    <w:rsid w:val="004B293E"/>
    <w:rsid w:val="004B335D"/>
    <w:rsid w:val="004D0D73"/>
    <w:rsid w:val="004D1804"/>
    <w:rsid w:val="005219A7"/>
    <w:rsid w:val="00565C36"/>
    <w:rsid w:val="005E50FF"/>
    <w:rsid w:val="005E5296"/>
    <w:rsid w:val="006422E7"/>
    <w:rsid w:val="00683395"/>
    <w:rsid w:val="006C4BAC"/>
    <w:rsid w:val="006C6353"/>
    <w:rsid w:val="007760E5"/>
    <w:rsid w:val="00792D5A"/>
    <w:rsid w:val="007945FB"/>
    <w:rsid w:val="007A08AB"/>
    <w:rsid w:val="007C7B76"/>
    <w:rsid w:val="007D7E79"/>
    <w:rsid w:val="007E65AB"/>
    <w:rsid w:val="0081151F"/>
    <w:rsid w:val="0082659B"/>
    <w:rsid w:val="008641D0"/>
    <w:rsid w:val="008C4C71"/>
    <w:rsid w:val="0095618D"/>
    <w:rsid w:val="00960257"/>
    <w:rsid w:val="009B1BD0"/>
    <w:rsid w:val="009B1F6E"/>
    <w:rsid w:val="009F3F4E"/>
    <w:rsid w:val="00A824E7"/>
    <w:rsid w:val="00A874F4"/>
    <w:rsid w:val="00A921AC"/>
    <w:rsid w:val="00AA11B9"/>
    <w:rsid w:val="00AA1CBC"/>
    <w:rsid w:val="00AE3F0C"/>
    <w:rsid w:val="00B13B97"/>
    <w:rsid w:val="00B162C5"/>
    <w:rsid w:val="00B85449"/>
    <w:rsid w:val="00BA20C4"/>
    <w:rsid w:val="00BE6D49"/>
    <w:rsid w:val="00C140C1"/>
    <w:rsid w:val="00C43249"/>
    <w:rsid w:val="00C57832"/>
    <w:rsid w:val="00C84102"/>
    <w:rsid w:val="00C954C4"/>
    <w:rsid w:val="00CA583C"/>
    <w:rsid w:val="00CB382A"/>
    <w:rsid w:val="00CC0DD0"/>
    <w:rsid w:val="00CD08C5"/>
    <w:rsid w:val="00CE0DB1"/>
    <w:rsid w:val="00D9207D"/>
    <w:rsid w:val="00D9478E"/>
    <w:rsid w:val="00D95961"/>
    <w:rsid w:val="00DA3A6C"/>
    <w:rsid w:val="00E02C13"/>
    <w:rsid w:val="00E2062A"/>
    <w:rsid w:val="00E3553E"/>
    <w:rsid w:val="00E54D96"/>
    <w:rsid w:val="00EA5298"/>
    <w:rsid w:val="00EB31C9"/>
    <w:rsid w:val="00ED0732"/>
    <w:rsid w:val="00ED7BAF"/>
    <w:rsid w:val="00F03B62"/>
    <w:rsid w:val="00F0730F"/>
    <w:rsid w:val="00F14E10"/>
    <w:rsid w:val="00F32299"/>
    <w:rsid w:val="00F70666"/>
    <w:rsid w:val="00F83EFA"/>
    <w:rsid w:val="00F876E3"/>
    <w:rsid w:val="00F91937"/>
    <w:rsid w:val="00F9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BAD7E-8464-4159-B742-A1DB552A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B6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83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3395"/>
  </w:style>
  <w:style w:type="paragraph" w:styleId="a6">
    <w:name w:val="footer"/>
    <w:basedOn w:val="a"/>
    <w:link w:val="a7"/>
    <w:uiPriority w:val="99"/>
    <w:unhideWhenUsed/>
    <w:rsid w:val="00683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3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BE9D1-963C-4631-A0E8-665FB407F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308-4</dc:creator>
  <cp:lastModifiedBy>Пользователь</cp:lastModifiedBy>
  <cp:revision>52</cp:revision>
  <cp:lastPrinted>2021-10-24T10:51:00Z</cp:lastPrinted>
  <dcterms:created xsi:type="dcterms:W3CDTF">2019-10-15T06:32:00Z</dcterms:created>
  <dcterms:modified xsi:type="dcterms:W3CDTF">2021-11-18T07:48:00Z</dcterms:modified>
</cp:coreProperties>
</file>